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תפקידיו המרכזיים של מנחם בגין לאורך חייו הציבוריים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תהליך השלום עם מצרים ואת משמעותו המדינית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להתבונן בערכים אישיים כמו צניעות ומנהיגות ולדון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מפקד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1977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פיקד על אצ״ל לפני קום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היה חלק מרכזי בהסכם קמפ דיוויד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כיהן כראש ממשלה רק החל משנת 1977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מהפך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(המחתרת שבגין פיקד עליה לפני קום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(המעבר הפוליטי שהביא את בגין לשלטון)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(המקום שבו נערכו שיחות השלום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(הנשיא המצרי שחתם על השלום עם בגין)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מפקד אצ״ל במאבק נגד השלטון הבריטי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הקמת מדינת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מנהיג האופוזיציה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המהפך - בגין נבחר לראש 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והתבוננות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אצ״ל / מחתרת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/ נחישות / מנהיגות ערכית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בדיון קצר על מושג המנהיגות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שיח פתוח סביב שאלות הערכים בלי לכפות עמדה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חלקי הדף לקבוצות עבודה שונות ולסכם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נכיר את מנחם בגין – ממפקד מחתרת ועד ראש ממשלה שחתם על הסכם השלום הראשון של ישראל עם מדינה ערבית. נתבונן בתפקידיו השונים ובערכים שהנחו את דרכו הציבורית.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אצ״ל  ·  מהפך  ·  אופוזיציה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תפקיד שימש בגין לפני הקמת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מפקד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שר 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עיריה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הפך בגין לראש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1977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היה מפקד המחתרת אצ״ל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כחלק מהסכם השלום עם מצרים, ישראל החזירה את חצי האי סיני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היה ראש ממשלה במשך כל שנות קיום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היה מפקד ה__________ לפני קום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כיהן כמנהיג ה__________ בכנסת במשך כ-29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בשנת 1977 התרחש ה__________ הפוליטי שהביא את בגין לראשות הממשלה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הנשיא המצרי שחתם על השלום עם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מהפך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המחתרת שבגין פיקד עליה לפני קום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קמפ דיוויד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המעבר הפוליטי שהביא את בגין לשלטון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המקום שבו נערכו שיחות השלום עם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המהפך - בגין נבחר לראש 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מנהיג האופוזיציה בכנסת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מפקד אצ״ל במאבק נגד השלטון הבריטי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הקמת מדינת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והתבוננות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 אחד שמילא בגין לפני הקמת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חתם בגין על הסכם השלום הראשון של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